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Pr="00D77455" w:rsidRDefault="0055544D" w:rsidP="0055544D">
      <w:pPr>
        <w:pStyle w:val="Sinespaciado"/>
        <w:jc w:val="right"/>
        <w:rPr>
          <w:rFonts w:ascii="Arial" w:hAnsi="Arial" w:cs="Arial"/>
          <w:b/>
        </w:rPr>
      </w:pPr>
      <w:bookmarkStart w:id="0" w:name="_GoBack"/>
      <w:bookmarkEnd w:id="0"/>
      <w:r w:rsidRPr="00D77455">
        <w:rPr>
          <w:rFonts w:ascii="Arial" w:hAnsi="Arial" w:cs="Arial"/>
          <w:b/>
        </w:rPr>
        <w:t>Ixtlahuacán de los Membrillos, Jalisco.</w:t>
      </w:r>
    </w:p>
    <w:p w:rsidR="0055544D" w:rsidRPr="00B257C6" w:rsidRDefault="0055544D" w:rsidP="0055544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A 12 de </w:t>
      </w:r>
      <w:proofErr w:type="gramStart"/>
      <w:r>
        <w:rPr>
          <w:rFonts w:ascii="Arial" w:hAnsi="Arial" w:cs="Arial"/>
          <w:b/>
        </w:rPr>
        <w:t>Mayo</w:t>
      </w:r>
      <w:proofErr w:type="gramEnd"/>
      <w:r>
        <w:rPr>
          <w:rFonts w:ascii="Arial" w:hAnsi="Arial" w:cs="Arial"/>
          <w:b/>
        </w:rPr>
        <w:t xml:space="preserve"> de 2026</w:t>
      </w:r>
      <w:r w:rsidRPr="00B257C6">
        <w:rPr>
          <w:rFonts w:ascii="Arial" w:hAnsi="Arial" w:cs="Arial"/>
          <w:b/>
        </w:rPr>
        <w:t>.</w:t>
      </w: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</w:rPr>
        <w:t xml:space="preserve">Asunto: </w:t>
      </w:r>
      <w:r w:rsidRPr="00C8732E">
        <w:rPr>
          <w:rFonts w:ascii="Arial" w:hAnsi="Arial" w:cs="Arial"/>
          <w:b/>
          <w:sz w:val="20"/>
        </w:rPr>
        <w:t xml:space="preserve">RELACION </w:t>
      </w:r>
      <w:r>
        <w:rPr>
          <w:rFonts w:ascii="Arial" w:hAnsi="Arial" w:cs="Arial"/>
          <w:b/>
          <w:sz w:val="20"/>
        </w:rPr>
        <w:t>DE PERMISOS ABRIL 2026.</w:t>
      </w: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DMACC/464/2026</w:t>
      </w: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rPr>
          <w:rFonts w:ascii="Arial" w:hAnsi="Arial" w:cs="Arial"/>
          <w:b/>
        </w:rPr>
      </w:pPr>
    </w:p>
    <w:p w:rsidR="0055544D" w:rsidRDefault="0055544D" w:rsidP="0055544D">
      <w:pPr>
        <w:pStyle w:val="Sinespaciado"/>
        <w:jc w:val="right"/>
        <w:rPr>
          <w:rFonts w:ascii="Arial" w:hAnsi="Arial" w:cs="Arial"/>
          <w:b/>
        </w:rPr>
      </w:pPr>
    </w:p>
    <w:tbl>
      <w:tblPr>
        <w:tblStyle w:val="Tabladecuadrcula4-nfasis2"/>
        <w:tblpPr w:leftFromText="141" w:rightFromText="141" w:vertAnchor="page" w:horzAnchor="margin" w:tblpX="562" w:tblpY="4711"/>
        <w:tblW w:w="8693" w:type="dxa"/>
        <w:tblLook w:val="04A0" w:firstRow="1" w:lastRow="0" w:firstColumn="1" w:lastColumn="0" w:noHBand="0" w:noVBand="1"/>
      </w:tblPr>
      <w:tblGrid>
        <w:gridCol w:w="1168"/>
        <w:gridCol w:w="2138"/>
        <w:gridCol w:w="3196"/>
        <w:gridCol w:w="2191"/>
      </w:tblGrid>
      <w:tr w:rsidR="0055544D" w:rsidRPr="00F7510F" w:rsidTr="00152C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3" w:type="dxa"/>
            <w:gridSpan w:val="4"/>
          </w:tcPr>
          <w:p w:rsidR="0055544D" w:rsidRPr="00F7510F" w:rsidRDefault="0055544D" w:rsidP="00152CC3">
            <w:pPr>
              <w:jc w:val="center"/>
              <w:rPr>
                <w:b w:val="0"/>
              </w:rPr>
            </w:pPr>
            <w:r w:rsidRPr="00F7510F">
              <w:t>ARTICULO 8, FRACCION VI, INCISO G) LICENCIAS Y PERMISOS</w:t>
            </w:r>
          </w:p>
        </w:tc>
      </w:tr>
      <w:tr w:rsidR="0055544D" w:rsidRPr="00F7510F" w:rsidTr="00152C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:rsidR="0055544D" w:rsidRPr="00F7510F" w:rsidRDefault="0055544D" w:rsidP="00152CC3">
            <w:pPr>
              <w:jc w:val="center"/>
              <w:rPr>
                <w:b w:val="0"/>
              </w:rPr>
            </w:pPr>
            <w:r w:rsidRPr="00F7510F">
              <w:t>AÑO DE EJERCICIO</w:t>
            </w:r>
          </w:p>
        </w:tc>
        <w:tc>
          <w:tcPr>
            <w:tcW w:w="2138" w:type="dxa"/>
          </w:tcPr>
          <w:p w:rsidR="0055544D" w:rsidRPr="00F7510F" w:rsidRDefault="0055544D" w:rsidP="0015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NUMERO DE CONTROL INTERNO</w:t>
            </w:r>
          </w:p>
        </w:tc>
        <w:tc>
          <w:tcPr>
            <w:tcW w:w="3196" w:type="dxa"/>
          </w:tcPr>
          <w:p w:rsidR="0055544D" w:rsidRPr="00F7510F" w:rsidRDefault="0055544D" w:rsidP="0015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SOLICITANTE</w:t>
            </w:r>
          </w:p>
        </w:tc>
        <w:tc>
          <w:tcPr>
            <w:tcW w:w="2191" w:type="dxa"/>
          </w:tcPr>
          <w:p w:rsidR="0055544D" w:rsidRPr="00F7510F" w:rsidRDefault="0055544D" w:rsidP="0015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DESCRIPCIÓN</w:t>
            </w:r>
          </w:p>
          <w:p w:rsidR="0055544D" w:rsidRPr="00F7510F" w:rsidRDefault="0055544D" w:rsidP="0015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DEEAF6" w:themeColor="accent1" w:themeTint="33"/>
              </w:rPr>
            </w:pPr>
          </w:p>
        </w:tc>
      </w:tr>
      <w:tr w:rsidR="0055544D" w:rsidRPr="00F7510F" w:rsidTr="00152CC3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8" w:type="dxa"/>
          </w:tcPr>
          <w:p w:rsidR="0055544D" w:rsidRPr="00F7510F" w:rsidRDefault="0055544D" w:rsidP="00152CC3">
            <w:r>
              <w:t>2026</w:t>
            </w:r>
          </w:p>
        </w:tc>
        <w:tc>
          <w:tcPr>
            <w:tcW w:w="2138" w:type="dxa"/>
          </w:tcPr>
          <w:p w:rsidR="0055544D" w:rsidRPr="00F7510F" w:rsidRDefault="0055544D" w:rsidP="00152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DMACC/432/2026</w:t>
            </w:r>
          </w:p>
        </w:tc>
        <w:tc>
          <w:tcPr>
            <w:tcW w:w="3196" w:type="dxa"/>
          </w:tcPr>
          <w:p w:rsidR="0055544D" w:rsidRPr="00F7510F" w:rsidRDefault="0055544D" w:rsidP="00152CC3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 GANZO ABARROTERO S. DE R.L. DE C.V.</w:t>
            </w:r>
          </w:p>
        </w:tc>
        <w:tc>
          <w:tcPr>
            <w:tcW w:w="2191" w:type="dxa"/>
          </w:tcPr>
          <w:p w:rsidR="0055544D" w:rsidRPr="00F7510F" w:rsidRDefault="0055544D" w:rsidP="00152C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</w:tbl>
    <w:p w:rsidR="0055544D" w:rsidRDefault="0055544D" w:rsidP="0055544D">
      <w:pPr>
        <w:pStyle w:val="Sinespaciad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5544D" w:rsidRDefault="0055544D" w:rsidP="0055544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5544D" w:rsidRDefault="0055544D" w:rsidP="0055544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5544D" w:rsidRDefault="0055544D" w:rsidP="0055544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5544D" w:rsidRDefault="0055544D" w:rsidP="0055544D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5544D" w:rsidRPr="00B257C6" w:rsidRDefault="0055544D" w:rsidP="0055544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 T E N T A M E N T E</w:t>
      </w:r>
    </w:p>
    <w:p w:rsidR="0055544D" w:rsidRPr="00B257C6" w:rsidRDefault="0055544D" w:rsidP="0055544D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55544D" w:rsidRPr="00B257C6" w:rsidRDefault="0055544D" w:rsidP="0055544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55544D" w:rsidRPr="00B257C6" w:rsidRDefault="0055544D" w:rsidP="0055544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55544D" w:rsidRPr="00B257C6" w:rsidRDefault="0055544D" w:rsidP="0055544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C. ERICK ALBERTO DUARTE MOLINA.</w:t>
      </w:r>
    </w:p>
    <w:p w:rsidR="0055544D" w:rsidRPr="005731BB" w:rsidRDefault="0055544D" w:rsidP="0055544D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del área</w:t>
      </w: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de Medio Ambiente y Cambio Climático.</w:t>
      </w:r>
    </w:p>
    <w:p w:rsidR="0055544D" w:rsidRDefault="0055544D" w:rsidP="0055544D">
      <w:pPr>
        <w:pStyle w:val="Sinespaciado"/>
        <w:rPr>
          <w:b/>
        </w:rPr>
      </w:pPr>
    </w:p>
    <w:p w:rsidR="004F59AC" w:rsidRDefault="004F59AC" w:rsidP="0055544D"/>
    <w:sectPr w:rsidR="004F59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44D"/>
    <w:rsid w:val="004F59AC"/>
    <w:rsid w:val="0055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E74DF"/>
  <w15:chartTrackingRefBased/>
  <w15:docId w15:val="{B7E6BE85-309C-4768-A8C5-3E728A50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54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5544D"/>
    <w:pPr>
      <w:spacing w:after="0" w:line="240" w:lineRule="auto"/>
    </w:pPr>
  </w:style>
  <w:style w:type="table" w:styleId="Tabladecuadrcula4-nfasis2">
    <w:name w:val="Grid Table 4 Accent 2"/>
    <w:basedOn w:val="Tablanormal"/>
    <w:uiPriority w:val="49"/>
    <w:rsid w:val="0055544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2026-05-12T18:04:00Z</dcterms:created>
  <dcterms:modified xsi:type="dcterms:W3CDTF">2026-05-12T18:05:00Z</dcterms:modified>
</cp:coreProperties>
</file>